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92D41" w14:textId="0B56F930" w:rsidR="00A529C8" w:rsidRPr="00415816" w:rsidRDefault="000967C6" w:rsidP="00415816">
      <w:pPr>
        <w:shd w:val="clear" w:color="auto" w:fill="FDE9D9" w:themeFill="accent6" w:themeFillTint="33"/>
        <w:jc w:val="center"/>
        <w:rPr>
          <w:b/>
          <w:sz w:val="28"/>
        </w:rPr>
      </w:pPr>
      <w:r>
        <w:rPr>
          <w:b/>
          <w:sz w:val="28"/>
        </w:rPr>
        <w:t xml:space="preserve">La </w:t>
      </w:r>
      <w:r w:rsidRPr="000967C6">
        <w:rPr>
          <w:b/>
          <w:sz w:val="28"/>
        </w:rPr>
        <w:t xml:space="preserve">lecture orale </w:t>
      </w:r>
      <w:r>
        <w:rPr>
          <w:b/>
          <w:sz w:val="28"/>
        </w:rPr>
        <w:t>dans les programmes</w:t>
      </w:r>
      <w:r w:rsidRPr="000967C6">
        <w:rPr>
          <w:b/>
          <w:sz w:val="28"/>
        </w:rPr>
        <w:t xml:space="preserve"> CP-</w:t>
      </w:r>
      <w:r>
        <w:rPr>
          <w:b/>
          <w:sz w:val="28"/>
        </w:rPr>
        <w:t>CM2</w:t>
      </w:r>
    </w:p>
    <w:p w14:paraId="4C4D5F78" w14:textId="4A1B338D" w:rsidR="00636296" w:rsidRDefault="00636296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86"/>
        <w:gridCol w:w="9"/>
        <w:gridCol w:w="4487"/>
      </w:tblGrid>
      <w:tr w:rsidR="000967C6" w:rsidRPr="003B72A0" w14:paraId="3FD393EA" w14:textId="77777777" w:rsidTr="000967C6"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E104A" w14:textId="6771106B" w:rsidR="000967C6" w:rsidRPr="0080423F" w:rsidRDefault="003F31BD" w:rsidP="000967C6">
            <w:pPr>
              <w:suppressLineNumbers/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80423F">
              <w:rPr>
                <w:rFonts w:cs="Calibri"/>
                <w:b/>
                <w:szCs w:val="20"/>
              </w:rPr>
              <w:t>Attendus de fin de cycle</w:t>
            </w:r>
          </w:p>
        </w:tc>
      </w:tr>
      <w:tr w:rsidR="003F31BD" w:rsidRPr="003B72A0" w14:paraId="777DD0CD" w14:textId="77777777" w:rsidTr="000967C6"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E13E" w14:textId="2F15647D" w:rsidR="003F31BD" w:rsidRDefault="003F31BD" w:rsidP="000967C6">
            <w:pPr>
              <w:suppressLineNumbers/>
              <w:snapToGri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80423F">
              <w:rPr>
                <w:rFonts w:cs="Calibri"/>
                <w:sz w:val="20"/>
                <w:szCs w:val="20"/>
              </w:rPr>
              <w:t xml:space="preserve">ycle 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3F31BD" w:rsidRPr="003B72A0" w14:paraId="47221061" w14:textId="77777777" w:rsidTr="003F31B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6197C" w14:textId="4E9CFE5E" w:rsidR="003F31BD" w:rsidRDefault="003F31BD" w:rsidP="000967C6">
            <w:pPr>
              <w:suppressLineNumbers/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392A33">
              <w:rPr>
                <w:rFonts w:cs="Calibri"/>
                <w:b/>
                <w:sz w:val="20"/>
                <w:szCs w:val="20"/>
              </w:rPr>
              <w:t>Connaissances et compétences associées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9BE31" w14:textId="77D74412" w:rsidR="003F31BD" w:rsidRDefault="003F31BD" w:rsidP="000967C6">
            <w:pPr>
              <w:suppressLineNumbers/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b/>
                <w:sz w:val="20"/>
                <w:szCs w:val="20"/>
              </w:rPr>
              <w:t>Exemples de situations, d’activités et d’outils pour l’élève</w:t>
            </w:r>
          </w:p>
        </w:tc>
      </w:tr>
      <w:tr w:rsidR="000967C6" w:rsidRPr="003B72A0" w14:paraId="3C1D2DA4" w14:textId="77777777" w:rsidTr="000967C6"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C61847" w14:textId="77777777" w:rsidR="000967C6" w:rsidRPr="004F1756" w:rsidRDefault="000967C6" w:rsidP="000967C6">
            <w:pPr>
              <w:suppressLineNumbers/>
              <w:snapToGrid w:val="0"/>
              <w:rPr>
                <w:rFonts w:cs="Calibri"/>
                <w:sz w:val="20"/>
                <w:szCs w:val="20"/>
                <w:u w:val="single"/>
              </w:rPr>
            </w:pPr>
            <w:r w:rsidRPr="003B72A0">
              <w:rPr>
                <w:rFonts w:cs="Calibri"/>
                <w:b/>
                <w:sz w:val="20"/>
                <w:szCs w:val="20"/>
              </w:rPr>
              <w:t xml:space="preserve">Lire à voix haute </w:t>
            </w:r>
            <w:r w:rsidRPr="003B72A0">
              <w:rPr>
                <w:rFonts w:cs="Calibri"/>
                <w:i/>
                <w:sz w:val="20"/>
                <w:szCs w:val="20"/>
              </w:rPr>
              <w:t>(</w:t>
            </w:r>
            <w:r w:rsidRPr="003B72A0">
              <w:rPr>
                <w:rFonts w:cs="Calibri"/>
                <w:i/>
                <w:sz w:val="20"/>
                <w:szCs w:val="20"/>
                <w:u w:val="single"/>
              </w:rPr>
              <w:t>lien avec le langage oral</w:t>
            </w:r>
            <w:r w:rsidRPr="004F1756">
              <w:rPr>
                <w:rFonts w:cs="Calibri"/>
                <w:i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1B9E084E" w14:textId="77777777" w:rsidR="000967C6" w:rsidRPr="003B72A0" w:rsidRDefault="000967C6" w:rsidP="000967C6">
            <w:pPr>
              <w:suppressLineNumbers/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18B147C5" w14:textId="77777777" w:rsidR="000967C6" w:rsidRPr="003B72A0" w:rsidRDefault="000967C6" w:rsidP="000967C6">
            <w:pPr>
              <w:numPr>
                <w:ilvl w:val="0"/>
                <w:numId w:val="2"/>
              </w:numPr>
              <w:suppressLineNumbers/>
              <w:snapToGrid w:val="0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>Mobilisation de la compétence de décodage et de la compréhension du texte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3B72A0">
              <w:rPr>
                <w:rFonts w:cs="Calibri"/>
                <w:sz w:val="20"/>
                <w:szCs w:val="20"/>
              </w:rPr>
              <w:t xml:space="preserve"> </w:t>
            </w:r>
          </w:p>
          <w:p w14:paraId="641B0337" w14:textId="77777777" w:rsidR="000967C6" w:rsidRPr="003B72A0" w:rsidRDefault="000967C6" w:rsidP="000967C6">
            <w:pPr>
              <w:numPr>
                <w:ilvl w:val="0"/>
                <w:numId w:val="2"/>
              </w:numPr>
              <w:suppressLineNumbers/>
              <w:snapToGrid w:val="0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>Identification et prise en compte des marques de ponctuation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7B574D16" w14:textId="77777777" w:rsidR="000967C6" w:rsidRPr="003B72A0" w:rsidRDefault="000967C6" w:rsidP="000967C6">
            <w:pPr>
              <w:numPr>
                <w:ilvl w:val="0"/>
                <w:numId w:val="2"/>
              </w:numPr>
              <w:suppressLineNumbers/>
              <w:snapToGrid w:val="0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>Recherche d’effets à produire sur l’auditoire en lien avec la compréhension (expressivité)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3B72A0">
              <w:rPr>
                <w:rFonts w:cs="Calibri"/>
                <w:sz w:val="20"/>
                <w:szCs w:val="20"/>
              </w:rPr>
              <w:t xml:space="preserve"> </w:t>
            </w:r>
          </w:p>
          <w:p w14:paraId="209B7E16" w14:textId="77777777" w:rsidR="000967C6" w:rsidRPr="003B72A0" w:rsidRDefault="000967C6" w:rsidP="000967C6">
            <w:pPr>
              <w:suppressLineNumbers/>
              <w:snapToGrid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54BB6" w14:textId="77777777" w:rsidR="000967C6" w:rsidRPr="003B72A0" w:rsidRDefault="000967C6" w:rsidP="000967C6">
            <w:pPr>
              <w:suppressLineNumbers/>
              <w:snapToGrid w:val="0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>Séances de travail visant à développer la vitesse et la fluidité de la lecture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3B72A0">
              <w:rPr>
                <w:rFonts w:cs="Calibri"/>
                <w:sz w:val="20"/>
                <w:szCs w:val="20"/>
              </w:rPr>
              <w:t xml:space="preserve"> à distinguer de celles qui portent sur l’expressivité de la lecture.</w:t>
            </w:r>
          </w:p>
          <w:p w14:paraId="1AA675BD" w14:textId="77777777" w:rsidR="000967C6" w:rsidRPr="003B72A0" w:rsidRDefault="000967C6" w:rsidP="000967C6">
            <w:pPr>
              <w:suppressLineNumbers/>
              <w:snapToGrid w:val="0"/>
              <w:jc w:val="both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 xml:space="preserve">Situations de lecture à voix haute n’intervenant qu’après une première découverte des textes, collective ou personnelle (selon le moment du cycle et la nature du texte). </w:t>
            </w:r>
          </w:p>
          <w:p w14:paraId="7EFF875B" w14:textId="77777777" w:rsidR="000967C6" w:rsidRPr="003B72A0" w:rsidRDefault="000967C6" w:rsidP="000967C6">
            <w:pPr>
              <w:suppressLineNumbers/>
              <w:snapToGrid w:val="0"/>
              <w:jc w:val="both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 xml:space="preserve">Pratiques nombreuses et fréquentes sur une variété de genres de textes à lire et selon une diversité de modalités de lecture à voix </w:t>
            </w:r>
            <w:r>
              <w:rPr>
                <w:rFonts w:cs="Calibri"/>
                <w:sz w:val="20"/>
                <w:szCs w:val="20"/>
              </w:rPr>
              <w:t xml:space="preserve">haute </w:t>
            </w:r>
            <w:r w:rsidRPr="003B72A0">
              <w:rPr>
                <w:rFonts w:cs="Calibri"/>
                <w:sz w:val="20"/>
                <w:szCs w:val="20"/>
              </w:rPr>
              <w:t>(individuellement ou à plusieurs).</w:t>
            </w:r>
          </w:p>
          <w:p w14:paraId="2BF8BB00" w14:textId="77777777" w:rsidR="000967C6" w:rsidRPr="003B72A0" w:rsidRDefault="000967C6" w:rsidP="000967C6">
            <w:pPr>
              <w:suppressLineNumbers/>
              <w:snapToGrid w:val="0"/>
              <w:jc w:val="both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 xml:space="preserve">Travail d’entrainement à deux ou en petit groupe hétérogène (lire, écouter, aider à </w:t>
            </w:r>
            <w:proofErr w:type="gramStart"/>
            <w:r w:rsidRPr="003B72A0">
              <w:rPr>
                <w:rFonts w:cs="Calibri"/>
                <w:sz w:val="20"/>
                <w:szCs w:val="20"/>
              </w:rPr>
              <w:t>améliorer…)</w:t>
            </w:r>
            <w:proofErr w:type="gramEnd"/>
            <w:r w:rsidRPr="003B72A0">
              <w:rPr>
                <w:rFonts w:cs="Calibri"/>
                <w:sz w:val="20"/>
                <w:szCs w:val="20"/>
              </w:rPr>
              <w:t xml:space="preserve">. </w:t>
            </w:r>
          </w:p>
          <w:p w14:paraId="002ABC1B" w14:textId="77777777" w:rsidR="000967C6" w:rsidRPr="003B72A0" w:rsidRDefault="000967C6" w:rsidP="000967C6">
            <w:pPr>
              <w:suppressLineNumbers/>
              <w:snapToGrid w:val="0"/>
              <w:rPr>
                <w:rFonts w:cs="Calibri"/>
                <w:sz w:val="20"/>
                <w:szCs w:val="20"/>
              </w:rPr>
            </w:pPr>
            <w:r w:rsidRPr="003B72A0">
              <w:rPr>
                <w:rFonts w:cs="Calibri"/>
                <w:sz w:val="20"/>
                <w:szCs w:val="20"/>
              </w:rPr>
              <w:t>Enregistrements (écoute, amélioration de sa lecture).</w:t>
            </w:r>
          </w:p>
          <w:p w14:paraId="0840E1A5" w14:textId="77777777" w:rsidR="000967C6" w:rsidRPr="003B72A0" w:rsidRDefault="000967C6" w:rsidP="000967C6">
            <w:pPr>
              <w:suppressLineNumbers/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0967C6" w:rsidRPr="003B72A0" w14:paraId="0AE1199B" w14:textId="77777777" w:rsidTr="000967C6"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5BB5" w14:textId="62BCD338" w:rsidR="000967C6" w:rsidRPr="003B72A0" w:rsidRDefault="000967C6" w:rsidP="000967C6">
            <w:pPr>
              <w:suppressLineNumbers/>
              <w:snapToGri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80423F">
              <w:rPr>
                <w:rFonts w:cs="Calibri"/>
                <w:sz w:val="20"/>
                <w:szCs w:val="20"/>
              </w:rPr>
              <w:t xml:space="preserve">ycle </w:t>
            </w: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0967C6" w:rsidRPr="003B72A0" w14:paraId="53FDDDA2" w14:textId="77777777" w:rsidTr="005B0522"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E75B1" w14:textId="77777777" w:rsidR="000967C6" w:rsidRDefault="000967C6" w:rsidP="000967C6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8446D">
              <w:rPr>
                <w:rFonts w:cs="Calibri"/>
                <w:b/>
                <w:bCs/>
                <w:i/>
                <w:iCs/>
                <w:sz w:val="20"/>
                <w:szCs w:val="20"/>
              </w:rPr>
              <w:t>Renforcer la fluidité de la lecture</w:t>
            </w:r>
          </w:p>
          <w:p w14:paraId="19814A1C" w14:textId="77777777" w:rsidR="005B0522" w:rsidRPr="00A8446D" w:rsidRDefault="005B0522" w:rsidP="000967C6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  <w:p w14:paraId="6075F9B7" w14:textId="77777777" w:rsidR="000967C6" w:rsidRPr="004E509D" w:rsidRDefault="000967C6" w:rsidP="000967C6">
            <w:pPr>
              <w:numPr>
                <w:ilvl w:val="0"/>
                <w:numId w:val="3"/>
              </w:numPr>
              <w:ind w:left="284" w:hanging="284"/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Mémorisation de mots fréquents et irréguliers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28F9C968" w14:textId="77777777" w:rsidR="000967C6" w:rsidRPr="004E509D" w:rsidRDefault="000967C6" w:rsidP="000967C6">
            <w:pPr>
              <w:numPr>
                <w:ilvl w:val="0"/>
                <w:numId w:val="3"/>
              </w:numPr>
              <w:ind w:left="284" w:hanging="284"/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Mise en œuvre efficace et rapide du décodage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7D3C4498" w14:textId="11B07227" w:rsidR="000967C6" w:rsidRPr="003B72A0" w:rsidRDefault="000967C6" w:rsidP="000967C6">
            <w:pPr>
              <w:suppressLineNumbers/>
              <w:snapToGrid w:val="0"/>
              <w:rPr>
                <w:rFonts w:cs="Calibri"/>
                <w:b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Prise en compte des groupes syntaxiques (groupes de mots avec une unité de sens), des marques de ponctuation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4E509D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EDB4" w14:textId="77777777" w:rsidR="000967C6" w:rsidRPr="004E509D" w:rsidRDefault="000967C6" w:rsidP="000967C6">
            <w:pPr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- Pour les élèves qui ont encore des difficultés de décodage, activités spécifiques sur les graphèmes et phonèmes identifiés comme posant problème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4E509D">
              <w:rPr>
                <w:rFonts w:cs="Calibri"/>
                <w:sz w:val="20"/>
                <w:szCs w:val="20"/>
              </w:rPr>
              <w:t xml:space="preserve"> </w:t>
            </w:r>
          </w:p>
          <w:p w14:paraId="6606DA52" w14:textId="77777777" w:rsidR="000967C6" w:rsidRPr="004E509D" w:rsidRDefault="000967C6" w:rsidP="000967C6">
            <w:pPr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- Entrainement à la lecture à haute voix : lecture et relecture, lecture par groupe de mots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4E509D">
              <w:rPr>
                <w:rFonts w:cs="Calibri"/>
                <w:sz w:val="20"/>
                <w:szCs w:val="20"/>
              </w:rPr>
              <w:t xml:space="preserve"> </w:t>
            </w:r>
          </w:p>
          <w:p w14:paraId="2FF26404" w14:textId="77777777" w:rsidR="000967C6" w:rsidRPr="004E509D" w:rsidRDefault="000967C6" w:rsidP="000967C6">
            <w:pPr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- Utilisation d’enregistrements pour s’entrainer et s’écouter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C20738F" w14:textId="00F3BA55" w:rsidR="000967C6" w:rsidRPr="003B72A0" w:rsidRDefault="000967C6" w:rsidP="000967C6">
            <w:pPr>
              <w:suppressLineNumbers/>
              <w:snapToGrid w:val="0"/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- Entrainement à la lecture silencieuse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5B0522" w:rsidRPr="003B72A0" w14:paraId="25D1FF56" w14:textId="77777777" w:rsidTr="000967C6"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61C9A3" w14:textId="77777777" w:rsidR="005B0522" w:rsidRPr="00A8446D" w:rsidRDefault="005B0522" w:rsidP="005B0522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8446D">
              <w:rPr>
                <w:rFonts w:cs="Calibri"/>
                <w:b/>
                <w:bCs/>
                <w:i/>
                <w:iCs/>
                <w:sz w:val="20"/>
                <w:szCs w:val="20"/>
              </w:rPr>
              <w:t>Comprendre un texte littéraire et l’interpréter</w:t>
            </w:r>
          </w:p>
          <w:p w14:paraId="3931B7B7" w14:textId="77777777" w:rsidR="005B0522" w:rsidRDefault="005B0522" w:rsidP="005B0522">
            <w:pPr>
              <w:ind w:left="284"/>
              <w:rPr>
                <w:rFonts w:cs="Calibri"/>
                <w:sz w:val="20"/>
                <w:szCs w:val="20"/>
              </w:rPr>
            </w:pPr>
          </w:p>
          <w:p w14:paraId="043D48B5" w14:textId="77777777" w:rsidR="005B0522" w:rsidRPr="0083278C" w:rsidRDefault="005B0522" w:rsidP="005B0522">
            <w:pPr>
              <w:numPr>
                <w:ilvl w:val="0"/>
                <w:numId w:val="3"/>
              </w:numPr>
              <w:ind w:left="284" w:hanging="284"/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Mise en voix d’un texte après préparation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593E2042" w14:textId="77777777" w:rsidR="005B0522" w:rsidRPr="00A8446D" w:rsidRDefault="005B0522" w:rsidP="000967C6">
            <w:pPr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707A" w14:textId="77777777" w:rsidR="005B0522" w:rsidRPr="004E509D" w:rsidRDefault="005B0522" w:rsidP="005B0522">
            <w:pPr>
              <w:rPr>
                <w:rFonts w:cs="Calibri"/>
                <w:sz w:val="20"/>
                <w:szCs w:val="20"/>
              </w:rPr>
            </w:pPr>
            <w:r w:rsidRPr="004E509D">
              <w:rPr>
                <w:rFonts w:cs="Calibri"/>
                <w:sz w:val="20"/>
                <w:szCs w:val="20"/>
              </w:rPr>
              <w:t>- Activités permettant de partager ses impressions de lecture, de faire des hypothèses d’interprétation et d’en débattre, de confronter des jugements : débats interprétatifs, cercles de lecture, présentations orales, mises en voix avec justification des choix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3F68780A" w14:textId="77777777" w:rsidR="005B0522" w:rsidRPr="004E509D" w:rsidRDefault="005B0522" w:rsidP="000967C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4C103197" w14:textId="77777777" w:rsidR="005B0522" w:rsidRDefault="005B0522"/>
    <w:p w14:paraId="71C4BA14" w14:textId="6685F1D9" w:rsidR="00F70CB8" w:rsidRDefault="00F70CB8">
      <w:r>
        <w:t xml:space="preserve">MDL 68 mars </w:t>
      </w:r>
      <w:bookmarkStart w:id="0" w:name="_GoBack"/>
      <w:bookmarkEnd w:id="0"/>
      <w:r>
        <w:t>2019</w:t>
      </w:r>
    </w:p>
    <w:sectPr w:rsidR="00F70CB8" w:rsidSect="00A529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2239E9"/>
    <w:multiLevelType w:val="hybridMultilevel"/>
    <w:tmpl w:val="9EFA72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F1A30"/>
    <w:multiLevelType w:val="hybridMultilevel"/>
    <w:tmpl w:val="90384F38"/>
    <w:lvl w:ilvl="0" w:tplc="C004EB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A6838"/>
    <w:multiLevelType w:val="hybridMultilevel"/>
    <w:tmpl w:val="4588F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967C6"/>
    <w:rsid w:val="000A6268"/>
    <w:rsid w:val="000B19C0"/>
    <w:rsid w:val="001250D3"/>
    <w:rsid w:val="003707A4"/>
    <w:rsid w:val="003B6AF3"/>
    <w:rsid w:val="003C768C"/>
    <w:rsid w:val="003F31BD"/>
    <w:rsid w:val="00404E27"/>
    <w:rsid w:val="00415816"/>
    <w:rsid w:val="00516765"/>
    <w:rsid w:val="00523FC8"/>
    <w:rsid w:val="00527488"/>
    <w:rsid w:val="005B0522"/>
    <w:rsid w:val="00636296"/>
    <w:rsid w:val="00722800"/>
    <w:rsid w:val="007E6D87"/>
    <w:rsid w:val="0080423F"/>
    <w:rsid w:val="009C53AD"/>
    <w:rsid w:val="009E4977"/>
    <w:rsid w:val="00A529C8"/>
    <w:rsid w:val="00A60A65"/>
    <w:rsid w:val="00AC3324"/>
    <w:rsid w:val="00AC74F7"/>
    <w:rsid w:val="00B50992"/>
    <w:rsid w:val="00BF451D"/>
    <w:rsid w:val="00C076FF"/>
    <w:rsid w:val="00C76347"/>
    <w:rsid w:val="00CA7414"/>
    <w:rsid w:val="00CC289E"/>
    <w:rsid w:val="00D0558E"/>
    <w:rsid w:val="00D874A1"/>
    <w:rsid w:val="00DB5B5E"/>
    <w:rsid w:val="00DB6800"/>
    <w:rsid w:val="00DE6621"/>
    <w:rsid w:val="00E23BE8"/>
    <w:rsid w:val="00E932A7"/>
    <w:rsid w:val="00F11393"/>
    <w:rsid w:val="00F30093"/>
    <w:rsid w:val="00F70CB8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FD13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D87"/>
    <w:pPr>
      <w:ind w:left="720"/>
      <w:contextualSpacing/>
    </w:pPr>
  </w:style>
  <w:style w:type="table" w:styleId="Grille">
    <w:name w:val="Table Grid"/>
    <w:basedOn w:val="TableauNormal"/>
    <w:uiPriority w:val="59"/>
    <w:rsid w:val="0063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4B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B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D87"/>
    <w:pPr>
      <w:ind w:left="720"/>
      <w:contextualSpacing/>
    </w:pPr>
  </w:style>
  <w:style w:type="table" w:styleId="Grille">
    <w:name w:val="Table Grid"/>
    <w:basedOn w:val="TableauNormal"/>
    <w:uiPriority w:val="59"/>
    <w:rsid w:val="0063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4B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DB4CD-024A-0F44-85FA-6800B1A1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320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17</cp:revision>
  <cp:lastPrinted>2019-04-26T09:28:00Z</cp:lastPrinted>
  <dcterms:created xsi:type="dcterms:W3CDTF">2019-01-18T08:19:00Z</dcterms:created>
  <dcterms:modified xsi:type="dcterms:W3CDTF">2019-12-03T14:50:00Z</dcterms:modified>
</cp:coreProperties>
</file>